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533" w:rsidRDefault="00990533" w:rsidP="00990533">
      <w:pPr>
        <w:shd w:val="clear" w:color="auto" w:fill="FFFFFF"/>
        <w:jc w:val="right"/>
        <w:rPr>
          <w:rFonts w:ascii="Times New Roman" w:eastAsia="Arial" w:hAnsi="Times New Roman" w:cs="Times New Roman"/>
          <w:bCs/>
          <w:color w:val="333333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Arial" w:hAnsi="Times New Roman" w:cs="Times New Roman"/>
          <w:bCs/>
          <w:color w:val="333333"/>
          <w:sz w:val="28"/>
          <w:szCs w:val="28"/>
          <w:shd w:val="clear" w:color="auto" w:fill="FFFFFF"/>
          <w:lang w:val="ru-RU" w:bidi="ar"/>
        </w:rPr>
        <w:t>Прокуратура Беловского района разъясняет</w:t>
      </w:r>
    </w:p>
    <w:p w:rsidR="00990533" w:rsidRDefault="00990533" w:rsidP="00990533">
      <w:pPr>
        <w:shd w:val="clear" w:color="auto" w:fill="FFFFFF"/>
        <w:jc w:val="center"/>
        <w:rPr>
          <w:rFonts w:ascii="Times New Roman" w:eastAsia="Arial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bidi="ar"/>
        </w:rPr>
      </w:pPr>
    </w:p>
    <w:p w:rsidR="00990533" w:rsidRDefault="00990533" w:rsidP="00990533">
      <w:pPr>
        <w:shd w:val="clear" w:color="auto" w:fill="FFFFFF"/>
        <w:jc w:val="center"/>
        <w:rPr>
          <w:rFonts w:ascii="Times New Roman" w:eastAsia="Arial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bidi="ar"/>
        </w:rPr>
      </w:pPr>
    </w:p>
    <w:p w:rsidR="00E93E7C" w:rsidRPr="00990533" w:rsidRDefault="00990533" w:rsidP="00990533">
      <w:pPr>
        <w:shd w:val="clear" w:color="auto" w:fill="FFFFFF"/>
        <w:jc w:val="center"/>
        <w:rPr>
          <w:rFonts w:ascii="Times New Roman" w:eastAsia="Arial" w:hAnsi="Times New Roman" w:cs="Times New Roman"/>
          <w:b/>
          <w:bCs/>
          <w:color w:val="333333"/>
          <w:sz w:val="28"/>
          <w:szCs w:val="28"/>
          <w:lang w:val="ru-RU"/>
        </w:rPr>
      </w:pPr>
      <w:r w:rsidRPr="00990533">
        <w:rPr>
          <w:rFonts w:ascii="Times New Roman" w:eastAsia="Arial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bidi="ar"/>
        </w:rPr>
        <w:t>Новый порядок предоставления академического отпуска обучающимся</w:t>
      </w:r>
    </w:p>
    <w:p w:rsidR="00E93E7C" w:rsidRPr="00990533" w:rsidRDefault="00990533" w:rsidP="00990533">
      <w:pPr>
        <w:shd w:val="clear" w:color="auto" w:fill="FFFFFF"/>
        <w:ind w:firstLine="709"/>
        <w:jc w:val="both"/>
        <w:rPr>
          <w:rFonts w:ascii="Times New Roman" w:eastAsia="Roboto" w:hAnsi="Times New Roman" w:cs="Times New Roman"/>
          <w:color w:val="000000"/>
          <w:sz w:val="28"/>
          <w:szCs w:val="28"/>
          <w:lang w:val="ru-RU"/>
        </w:rPr>
      </w:pPr>
      <w:r w:rsidRPr="00990533"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  <w:lang w:bidi="ar"/>
        </w:rPr>
        <w:t> </w:t>
      </w:r>
    </w:p>
    <w:p w:rsidR="00E93E7C" w:rsidRPr="00990533" w:rsidRDefault="00990533" w:rsidP="00990533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990533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 xml:space="preserve">В соответствии с приказ Министерства образования и науки Российской Федерации от 04.04.2025 № 303 с 1 сентября 2025 года будет действовать новый порядок предоставления академического </w:t>
      </w:r>
      <w:r w:rsidRPr="00990533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отпуска, который в свою очередь будет предоставляться обучающимся по образовательным программам среднего профессионального или высшего образования в связи с временной невозможностью освоения ими образовательной программы в образовательной организации, в сл</w:t>
      </w:r>
      <w:r w:rsidRPr="00990533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учае призыва на военную службу или заключения контракта о прохождении военной службы, по медицинским показаниям, а также в иных исключительных случаях, в том числе в связи со стихийными бедствиями, по семейным обстоятельствам.</w:t>
      </w:r>
    </w:p>
    <w:p w:rsidR="00E93E7C" w:rsidRPr="00990533" w:rsidRDefault="00990533" w:rsidP="00990533">
      <w:pPr>
        <w:pStyle w:val="a3"/>
        <w:spacing w:beforeAutospacing="0" w:afterAutospacing="0"/>
        <w:ind w:firstLine="709"/>
        <w:jc w:val="both"/>
        <w:rPr>
          <w:sz w:val="28"/>
          <w:szCs w:val="28"/>
        </w:rPr>
      </w:pPr>
      <w:r w:rsidRPr="00990533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Его продолжительность единовр</w:t>
      </w:r>
      <w:r w:rsidRPr="00990533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еменно не может превышать 12 календарных месяцев. Исключение составляет академический отпуск в связи с прохождением военной службы или по медицинским показаниям - его срок не может превышать 2 года. Количество предоставляемых обучающемуся в период обучения</w:t>
      </w:r>
      <w:r w:rsidRPr="00990533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 xml:space="preserve"> академических отпусков не ограничено. </w:t>
      </w:r>
      <w:r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Данный</w:t>
      </w:r>
      <w:r w:rsidRPr="00990533">
        <w:rPr>
          <w:rFonts w:eastAsia="Roboto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0533">
        <w:rPr>
          <w:rFonts w:eastAsia="Roboto"/>
          <w:color w:val="000000"/>
          <w:sz w:val="28"/>
          <w:szCs w:val="28"/>
          <w:shd w:val="clear" w:color="auto" w:fill="FFFFFF"/>
        </w:rPr>
        <w:t>приказ</w:t>
      </w:r>
      <w:proofErr w:type="spellEnd"/>
      <w:r w:rsidRPr="00990533">
        <w:rPr>
          <w:rFonts w:eastAsia="Roboto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0533">
        <w:rPr>
          <w:rFonts w:eastAsia="Roboto"/>
          <w:color w:val="000000"/>
          <w:sz w:val="28"/>
          <w:szCs w:val="28"/>
          <w:shd w:val="clear" w:color="auto" w:fill="FFFFFF"/>
        </w:rPr>
        <w:t>будет</w:t>
      </w:r>
      <w:proofErr w:type="spellEnd"/>
      <w:r w:rsidRPr="00990533">
        <w:rPr>
          <w:rFonts w:eastAsia="Roboto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0533">
        <w:rPr>
          <w:rFonts w:eastAsia="Roboto"/>
          <w:color w:val="000000"/>
          <w:sz w:val="28"/>
          <w:szCs w:val="28"/>
          <w:shd w:val="clear" w:color="auto" w:fill="FFFFFF"/>
        </w:rPr>
        <w:t>действовать</w:t>
      </w:r>
      <w:proofErr w:type="spellEnd"/>
      <w:r w:rsidRPr="00990533">
        <w:rPr>
          <w:rFonts w:eastAsia="Roboto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0533">
        <w:rPr>
          <w:rFonts w:eastAsia="Roboto"/>
          <w:color w:val="000000"/>
          <w:sz w:val="28"/>
          <w:szCs w:val="28"/>
          <w:shd w:val="clear" w:color="auto" w:fill="FFFFFF"/>
        </w:rPr>
        <w:t>до</w:t>
      </w:r>
      <w:proofErr w:type="spellEnd"/>
      <w:r w:rsidRPr="00990533">
        <w:rPr>
          <w:rFonts w:eastAsia="Roboto"/>
          <w:color w:val="000000"/>
          <w:sz w:val="28"/>
          <w:szCs w:val="28"/>
          <w:shd w:val="clear" w:color="auto" w:fill="FFFFFF"/>
        </w:rPr>
        <w:t xml:space="preserve"> 1 </w:t>
      </w:r>
      <w:proofErr w:type="spellStart"/>
      <w:r w:rsidRPr="00990533">
        <w:rPr>
          <w:rFonts w:eastAsia="Roboto"/>
          <w:color w:val="000000"/>
          <w:sz w:val="28"/>
          <w:szCs w:val="28"/>
          <w:shd w:val="clear" w:color="auto" w:fill="FFFFFF"/>
        </w:rPr>
        <w:t>сентября</w:t>
      </w:r>
      <w:proofErr w:type="spellEnd"/>
      <w:r w:rsidRPr="00990533">
        <w:rPr>
          <w:rFonts w:eastAsia="Roboto"/>
          <w:color w:val="000000"/>
          <w:sz w:val="28"/>
          <w:szCs w:val="28"/>
          <w:shd w:val="clear" w:color="auto" w:fill="FFFFFF"/>
        </w:rPr>
        <w:t xml:space="preserve"> 2031 </w:t>
      </w:r>
      <w:proofErr w:type="spellStart"/>
      <w:r w:rsidRPr="00990533">
        <w:rPr>
          <w:rFonts w:eastAsia="Roboto"/>
          <w:color w:val="000000"/>
          <w:sz w:val="28"/>
          <w:szCs w:val="28"/>
          <w:shd w:val="clear" w:color="auto" w:fill="FFFFFF"/>
        </w:rPr>
        <w:t>года</w:t>
      </w:r>
      <w:proofErr w:type="spellEnd"/>
      <w:r w:rsidRPr="00990533">
        <w:rPr>
          <w:rFonts w:eastAsia="Roboto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E93E7C" w:rsidRPr="00990533" w:rsidRDefault="00E93E7C" w:rsidP="009905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93E7C" w:rsidRPr="00990533" w:rsidSect="0099053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E7C"/>
    <w:rsid w:val="00990533"/>
    <w:rsid w:val="00E93E7C"/>
    <w:rsid w:val="1453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7C4C31"/>
  <w15:docId w15:val="{F839E35D-5794-420B-897C-03C9AF25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9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Eremina.Va.A</dc:creator>
  <cp:lastModifiedBy>Олейник Кирилл Сергеевич</cp:lastModifiedBy>
  <cp:revision>2</cp:revision>
  <dcterms:created xsi:type="dcterms:W3CDTF">2025-06-23T05:50:00Z</dcterms:created>
  <dcterms:modified xsi:type="dcterms:W3CDTF">2025-06-23T07:37:00Z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1CE057BF83C74AC48158C77269CAC568_13</vt:lpwstr>
  </property>
</Properties>
</file>